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>
          <w:rFonts w:ascii="Arial" w:hAnsi="Arial"/>
          <w:sz w:val="20"/>
          <w:szCs w:val="20"/>
        </w:rPr>
        <w:t xml:space="preserve">Судье </w:t>
      </w:r>
    </w:p>
    <w:p>
      <w:pPr>
        <w:pStyle w:val="style0"/>
        <w:jc w:val="right"/>
      </w:pPr>
      <w:r>
        <w:rPr>
          <w:rFonts w:ascii="Arial" w:hAnsi="Arial"/>
          <w:sz w:val="20"/>
          <w:szCs w:val="20"/>
        </w:rPr>
        <w:t>Кущевского районного суда</w:t>
      </w:r>
    </w:p>
    <w:p>
      <w:pPr>
        <w:pStyle w:val="style0"/>
        <w:jc w:val="right"/>
      </w:pPr>
      <w:r>
        <w:rPr>
          <w:rFonts w:ascii="Arial" w:hAnsi="Arial"/>
          <w:sz w:val="20"/>
          <w:szCs w:val="20"/>
        </w:rPr>
        <w:t>Ананич В.А.</w:t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>
          <w:rFonts w:ascii="Arial" w:hAnsi="Arial"/>
          <w:sz w:val="20"/>
          <w:szCs w:val="20"/>
        </w:rPr>
        <w:t>Защитника подсудимого</w:t>
      </w:r>
    </w:p>
    <w:p>
      <w:pPr>
        <w:pStyle w:val="style0"/>
        <w:jc w:val="right"/>
      </w:pPr>
      <w:r>
        <w:rPr>
          <w:rFonts w:ascii="Arial" w:hAnsi="Arial"/>
          <w:sz w:val="20"/>
          <w:szCs w:val="20"/>
        </w:rPr>
        <w:t>Толмачева А.М. -</w:t>
      </w:r>
    </w:p>
    <w:p>
      <w:pPr>
        <w:pStyle w:val="style0"/>
        <w:jc w:val="right"/>
      </w:pPr>
      <w:r>
        <w:rPr>
          <w:rFonts w:ascii="Arial" w:hAnsi="Arial"/>
          <w:sz w:val="20"/>
          <w:szCs w:val="20"/>
        </w:rPr>
        <w:t>Изучеевой А.И.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rFonts w:ascii="Arial" w:hAnsi="Arial"/>
          <w:sz w:val="20"/>
          <w:szCs w:val="20"/>
        </w:rPr>
        <w:t>ВОЗРАЖЕНИЯ</w:t>
      </w:r>
    </w:p>
    <w:p>
      <w:pPr>
        <w:pStyle w:val="style0"/>
        <w:jc w:val="center"/>
      </w:pPr>
      <w:r>
        <w:rPr>
          <w:rFonts w:ascii="Arial" w:hAnsi="Arial"/>
          <w:sz w:val="20"/>
          <w:szCs w:val="20"/>
        </w:rPr>
        <w:t>на действия председательствующего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hAnsi="Arial"/>
          <w:sz w:val="20"/>
          <w:szCs w:val="20"/>
        </w:rPr>
        <w:t xml:space="preserve">В Вашем производстве находится уголовное дело по обвинению Толмачева А.М, Галагана Ю.В., Морозовой Е.Ю.  в совершении преступлений, предусмотренных  п.»б» ч.3 ст. 163 УК РФ. </w:t>
      </w:r>
    </w:p>
    <w:p>
      <w:pPr>
        <w:pStyle w:val="style0"/>
      </w:pPr>
      <w:r>
        <w:rPr>
          <w:rFonts w:ascii="Arial" w:hAnsi="Arial"/>
          <w:sz w:val="20"/>
          <w:szCs w:val="20"/>
        </w:rPr>
        <w:t>12 мая   2014г. председательствующим судьей Ананич В.А.  был грубо нарушен УПК РФ.</w:t>
      </w:r>
    </w:p>
    <w:p>
      <w:pPr>
        <w:pStyle w:val="style0"/>
      </w:pPr>
      <w:r>
        <w:rPr>
          <w:rFonts w:ascii="Arial" w:hAnsi="Arial"/>
          <w:sz w:val="20"/>
          <w:szCs w:val="20"/>
        </w:rPr>
        <w:t>В судебное заседание не явились свидетели Жужнева А.С (по причине малолетнего ребенка) и Бехтерев А.А. (нахождение  в командировке)</w:t>
      </w:r>
    </w:p>
    <w:p>
      <w:pPr>
        <w:pStyle w:val="style0"/>
      </w:pPr>
      <w:r>
        <w:rPr>
          <w:rFonts w:ascii="Arial" w:hAnsi="Arial"/>
          <w:sz w:val="20"/>
          <w:szCs w:val="20"/>
        </w:rPr>
        <w:t xml:space="preserve">Государственный обвинитель  заявил ходатайство об оглашении протоколов допросов  свидетелей, так как, по его мнению, принудительно доставить в суд свидетелей невозможно. </w:t>
      </w:r>
    </w:p>
    <w:p>
      <w:pPr>
        <w:pStyle w:val="style0"/>
      </w:pPr>
      <w:r>
        <w:rPr>
          <w:rFonts w:ascii="Arial" w:hAnsi="Arial"/>
          <w:sz w:val="20"/>
          <w:szCs w:val="20"/>
        </w:rPr>
        <w:t>Против  оглашения показаний Бехтерева А.А.  высказались подсудимые Морозова Е.Ю., Галаган Ю.В., адвокаты Вуколова М.В. и Усков Э.А., защитники подсудимого Толмачева  А.М. - Изучеева А.И. и Петренко Н.М.</w:t>
      </w:r>
    </w:p>
    <w:p>
      <w:pPr>
        <w:pStyle w:val="style0"/>
      </w:pPr>
      <w:r>
        <w:rPr>
          <w:rFonts w:ascii="Arial" w:hAnsi="Arial"/>
          <w:sz w:val="20"/>
          <w:szCs w:val="20"/>
        </w:rPr>
        <w:t>Против  оглашения показаний Жужневой А.С.  высказались  адвокат Усков Э.А., защитники подсудимого Толмачева  А.М. - Изучеева А.И. и Петренко Н.М.</w:t>
      </w:r>
    </w:p>
    <w:p>
      <w:pPr>
        <w:pStyle w:val="style0"/>
      </w:pPr>
      <w:r>
        <w:rPr>
          <w:rFonts w:ascii="Arial" w:hAnsi="Arial"/>
          <w:sz w:val="20"/>
          <w:szCs w:val="20"/>
        </w:rPr>
        <w:t>Судья Ананич В.А. согласилась  с доводами гособвинителя и прокурор Козинов С.В. огласил протоколы допросов Бехтерева А.А. и Жужневой А.С.</w:t>
      </w:r>
    </w:p>
    <w:p>
      <w:pPr>
        <w:pStyle w:val="style0"/>
      </w:pPr>
      <w:r>
        <w:rPr>
          <w:rFonts w:ascii="Arial CYR" w:cs="Arial CYR" w:eastAsia="Arial CYR" w:hAnsi="Arial CYR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Однако действующее законодательство запрещает оглашать в суде протоколы допросов, если человек не умер, не является иностранцем, и т. п.</w:t>
      </w:r>
    </w:p>
    <w:p>
      <w:pPr>
        <w:pStyle w:val="style0"/>
      </w:pPr>
      <w:r>
        <w:rPr>
          <w:rFonts w:ascii="Arial CYR" w:cs="Arial CYR" w:eastAsia="Arial CYR" w:hAnsi="Arial CYR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 данном случае один свидетель был в краткосрочной командировке, другая просто не хотела приезжатьв  суд, поскольку, дескать, у нее маленький ребенок. Что же помешало Жужневой А.С. приехать на такси в Кущевский райсуд? Ведь расходы свидетеля на проезд ему компенсируются.</w:t>
      </w:r>
    </w:p>
    <w:p>
      <w:pPr>
        <w:pStyle w:val="style0"/>
        <w:ind w:hanging="0" w:left="0" w:right="0"/>
        <w:jc w:val="left"/>
      </w:pPr>
      <w:r>
        <w:rPr>
          <w:rFonts w:ascii="Arial CYR" w:cs="Arial CYR" w:eastAsia="Arial CYR" w:hAnsi="Arial CYR"/>
          <w:sz w:val="20"/>
          <w:szCs w:val="20"/>
        </w:rPr>
        <w:t xml:space="preserve">Согласно постановлению Президиума Верховного суда РФ  от 8 февраля 2006 г. N 329п 2005 </w:t>
      </w:r>
    </w:p>
    <w:p>
      <w:pPr>
        <w:pStyle w:val="style0"/>
        <w:ind w:hanging="0" w:left="0" w:right="0"/>
        <w:jc w:val="left"/>
      </w:pPr>
      <w:r>
        <w:rPr>
          <w:rFonts w:ascii="Arial" w:cs="Arial" w:eastAsia="Arial" w:hAnsi="Arial"/>
          <w:sz w:val="16"/>
          <w:szCs w:val="16"/>
          <w:lang w:val="en-US"/>
        </w:rPr>
        <w:t>«...</w:t>
      </w:r>
      <w:r>
        <w:rPr>
          <w:rFonts w:ascii="Arial CYR" w:cs="Arial CYR" w:eastAsia="Arial CYR" w:hAnsi="Arial CYR"/>
          <w:sz w:val="16"/>
          <w:szCs w:val="16"/>
          <w:lang w:val="ru-RU"/>
        </w:rPr>
        <w:t>В судебное заседание свидетель не явилась.</w:t>
        <w:br/>
        <w:t>По ходатайству прокурора суд огласил ее показания, данные на следствии, и положил их в основу приговора.</w:t>
        <w:br/>
        <w:t>Однако это решение суда не основано на требованиях закона.</w:t>
        <w:br/>
        <w:t>Согласно п. 2 ч. 1 ст. 281 УПК РФ (в редакции 22 ноября 2001 года) оглашение показаний потерпевшего и свидетеля, ранее данных при производстве предварительного расследования или судебного разбирательства, а также демонстрация фотографических негативов и снимков, диапозитивов, сделанных в ходе допросов, воспроизведение ауди- (или) видеозаписи, киносъемки допросов допускается с согласия сторон в случае неявки потерпевшего или свидетеля в судебное заседание.</w:t>
        <w:br/>
        <w:t>Сторонами в соответствии с п. 45 ст. 5 УПК РФ признаются участники уголовного судопроизводства, выполняющие функции обвинения или защиты от обвинения.</w:t>
        <w:br/>
        <w:t>С учетом этих требований закона для оглашения показаний в случаях, предусмотренных п. 2 ч. 1 ст. 281 УПК РФ, необходимо согласие обоих сторон.</w:t>
      </w:r>
      <w:r>
        <w:rPr>
          <w:rFonts w:ascii="Arial CYR" w:cs="Arial CYR" w:eastAsia="Arial CYR" w:hAnsi="Arial CYR"/>
          <w:sz w:val="20"/>
          <w:szCs w:val="20"/>
          <w:lang w:val="ru-RU"/>
        </w:rPr>
        <w:br/>
      </w:r>
      <w:r>
        <w:rPr>
          <w:rFonts w:ascii="Arial CYR" w:cs="Arial CYR" w:eastAsia="Arial CYR" w:hAnsi="Arial CYR"/>
          <w:b/>
          <w:bCs/>
          <w:sz w:val="16"/>
          <w:szCs w:val="16"/>
          <w:lang w:val="ru-RU"/>
        </w:rPr>
        <w:t>При возражении одной из сторон оглашение показаний не допускается.</w:t>
      </w:r>
      <w:r>
        <w:rPr>
          <w:rFonts w:ascii="Arial CYR" w:cs="Arial CYR" w:eastAsia="Arial CYR" w:hAnsi="Arial CYR"/>
          <w:b w:val="false"/>
          <w:bCs w:val="false"/>
          <w:sz w:val="20"/>
          <w:szCs w:val="20"/>
          <w:lang w:val="ru-RU"/>
        </w:rPr>
        <w:br/>
      </w:r>
      <w:r>
        <w:rPr>
          <w:rFonts w:ascii="Arial CYR" w:cs="Arial CYR" w:eastAsia="Arial CYR" w:hAnsi="Arial CYR"/>
          <w:b w:val="false"/>
          <w:bCs w:val="false"/>
          <w:sz w:val="16"/>
          <w:szCs w:val="16"/>
          <w:lang w:val="ru-RU"/>
        </w:rPr>
        <w:t>Как усматривается по настоящему делу, прокурор заявил ходатайство об оглашении показаний Зацман, данных на следствии, ввиду ее неявки в суд.</w:t>
        <w:br/>
        <w:t>Против этого ходатайства возражали адвокат Коваленко и подсудимый С.</w:t>
        <w:br/>
        <w:t>При таких обстоятельствах суд не имел права в соответствии со ст. 281 УПК РФ оглашать объяснения Зацман, полученные в период расследования.</w:t>
        <w:br/>
        <w:t>Кроме того, по ходатайству прокурора суд принял решение об оглашении показаний свидетеля Саладиной, данных в период расследования, ввиду существенных противоречий с ее объяснениями, данными в суде.</w:t>
      </w:r>
      <w:r>
        <w:rPr>
          <w:rFonts w:ascii="Arial CYR" w:cs="Arial CYR" w:eastAsia="Arial CYR" w:hAnsi="Arial CYR"/>
          <w:b w:val="false"/>
          <w:bCs w:val="false"/>
          <w:sz w:val="20"/>
          <w:szCs w:val="20"/>
          <w:lang w:val="ru-RU"/>
        </w:rPr>
        <w:br/>
      </w:r>
      <w:r>
        <w:rPr>
          <w:rFonts w:ascii="Arial CYR" w:cs="Arial CYR" w:eastAsia="Arial CYR" w:hAnsi="Arial CYR"/>
          <w:b w:val="false"/>
          <w:bCs w:val="false"/>
          <w:sz w:val="16"/>
          <w:szCs w:val="16"/>
          <w:lang w:val="ru-RU"/>
        </w:rPr>
        <w:t>Против удовлетворения этого ходатайства возражал адвокат Коваленко.</w:t>
        <w:br/>
        <w:t xml:space="preserve">Между тем суд и в этом случае в нарушение п. 1 ч. 1 ст. 281 УПК РФ принял решение об оглашении показаний Саладиной, полученных в период расследования, и положил их в основу приговора. </w:t>
      </w:r>
    </w:p>
    <w:p>
      <w:pPr>
        <w:pStyle w:val="style0"/>
        <w:ind w:hanging="0" w:left="0" w:right="0"/>
        <w:jc w:val="left"/>
      </w:pPr>
      <w:r>
        <w:rPr>
          <w:rFonts w:ascii="Arial CYR" w:cs="Arial CYR" w:eastAsia="Arial CYR" w:hAnsi="Arial CYR"/>
          <w:b w:val="false"/>
          <w:bCs w:val="false"/>
          <w:sz w:val="16"/>
          <w:szCs w:val="16"/>
          <w:lang w:val="ru-RU"/>
        </w:rPr>
        <w:t>Таким образом, в нарушение положений указанного закона суд огласил показания Саладиной и Зацман, данные им на следствии, и использовал эти недопустимые в точки зрения ст. 75 УПК РФ доказательства для подтверждения вины С. в инкриминируемом деянии.</w:t>
        <w:br/>
        <w:t>В кассационной жалобе адвокат Коваленко приводил аналогичные доводы в части, касающейся оглашения показаний свидетеля Зацман с нарушением требований закона, указанных в ст. 281 УПК РФ.</w:t>
        <w:br/>
        <w:t>Судебная коллегия признала доводы жалобы необоснованными, сославшись на то, что в деле имеются объективные данные, которые препятствовали явке свидетеля в судебное заседание.</w:t>
      </w:r>
      <w:r>
        <w:rPr>
          <w:rFonts w:ascii="Arial CYR" w:cs="Arial CYR" w:eastAsia="Arial CYR" w:hAnsi="Arial CYR"/>
          <w:b w:val="false"/>
          <w:bCs w:val="false"/>
          <w:sz w:val="20"/>
          <w:szCs w:val="20"/>
          <w:lang w:val="ru-RU"/>
        </w:rPr>
        <w:br/>
      </w:r>
      <w:r>
        <w:rPr>
          <w:rFonts w:ascii="Arial CYR" w:cs="Arial CYR" w:eastAsia="Arial CYR" w:hAnsi="Arial CYR"/>
          <w:b w:val="false"/>
          <w:bCs w:val="false"/>
          <w:sz w:val="16"/>
          <w:szCs w:val="16"/>
          <w:lang w:val="ru-RU"/>
        </w:rPr>
        <w:t>Однако</w:t>
      </w:r>
      <w:r>
        <w:rPr>
          <w:rFonts w:ascii="Arial CYR" w:cs="Arial CYR" w:eastAsia="Arial CYR" w:hAnsi="Arial CYR"/>
          <w:b/>
          <w:bCs/>
          <w:sz w:val="16"/>
          <w:szCs w:val="16"/>
          <w:lang w:val="ru-RU"/>
        </w:rPr>
        <w:t xml:space="preserve"> в законе, то есть в ч. 1 ст. 281 УПК РФ, прописана возможность оглашения показаний свидетеля или потерпевшего лишь с согласия сторон, а не оглашение их показаний ввиду объективных обстоятельств, препятствующих явке в судебное заседание.</w:t>
      </w:r>
      <w:r>
        <w:rPr>
          <w:rFonts w:ascii="Arial CYR" w:cs="Arial CYR" w:eastAsia="Arial CYR" w:hAnsi="Arial CYR"/>
          <w:b w:val="false"/>
          <w:bCs w:val="false"/>
          <w:sz w:val="20"/>
          <w:szCs w:val="20"/>
          <w:lang w:val="ru-RU"/>
        </w:rPr>
        <w:br/>
      </w:r>
      <w:r>
        <w:rPr>
          <w:rFonts w:ascii="Arial CYR" w:cs="Arial CYR" w:eastAsia="Arial CYR" w:hAnsi="Arial CYR"/>
          <w:b w:val="false"/>
          <w:bCs w:val="false"/>
          <w:sz w:val="16"/>
          <w:szCs w:val="16"/>
          <w:lang w:val="ru-RU"/>
        </w:rPr>
        <w:t xml:space="preserve">С учетом изложенного </w:t>
      </w:r>
      <w:r>
        <w:rPr>
          <w:rFonts w:ascii="Arial CYR" w:cs="Arial CYR" w:eastAsia="Arial CYR" w:hAnsi="Arial CYR"/>
          <w:b/>
          <w:bCs/>
          <w:sz w:val="16"/>
          <w:szCs w:val="16"/>
          <w:lang w:val="ru-RU"/>
        </w:rPr>
        <w:t>нарушение процедуры судопроизводства повлекло нарушение права С. на защиту..</w:t>
      </w:r>
      <w:r>
        <w:rPr>
          <w:rFonts w:ascii="Arial CYR" w:cs="Arial CYR" w:eastAsia="Arial CYR" w:hAnsi="Arial CYR"/>
          <w:b w:val="false"/>
          <w:bCs w:val="false"/>
          <w:sz w:val="16"/>
          <w:szCs w:val="16"/>
          <w:lang w:val="ru-RU"/>
        </w:rPr>
        <w:t>.</w:t>
      </w:r>
      <w:r>
        <w:rPr>
          <w:rFonts w:ascii="Arial" w:cs="Arial" w:eastAsia="Arial" w:hAnsi="Arial"/>
          <w:b w:val="false"/>
          <w:bCs w:val="false"/>
          <w:sz w:val="16"/>
          <w:szCs w:val="16"/>
          <w:lang w:val="en-US"/>
        </w:rPr>
        <w:t>»</w:t>
      </w:r>
    </w:p>
    <w:p>
      <w:pPr>
        <w:pStyle w:val="style0"/>
        <w:ind w:hanging="0" w:left="0" w:right="0"/>
        <w:jc w:val="left"/>
      </w:pPr>
      <w:r>
        <w:rPr>
          <w:rFonts w:ascii="Arial" w:cs="Arial" w:eastAsia="Arial" w:hAnsi="Arial"/>
          <w:b w:val="false"/>
          <w:bCs w:val="false"/>
          <w:sz w:val="20"/>
          <w:szCs w:val="20"/>
          <w:lang w:val="ru-RU"/>
        </w:rPr>
        <w:t>Считаю, что и в случае с оглашением показаний Бехтерева А.А. судьей Ананич В.А. были нарушены права на защиту подсудимых Галагана Ю.В. Морозовой Е.Ю.,Толмачева А.М., а в случае с оглашением показаний Жужневой А.С. судьей Ананич В.А. были нарушены права  на защиту Толмачева А.М.</w:t>
      </w:r>
    </w:p>
    <w:p>
      <w:pPr>
        <w:pStyle w:val="style0"/>
      </w:pPr>
      <w:r>
        <w:rPr>
          <w:rFonts w:ascii="Arial" w:hAnsi="Arial"/>
          <w:sz w:val="20"/>
          <w:szCs w:val="20"/>
        </w:rPr>
        <w:t xml:space="preserve">Суд, не являясь ни органом преследования, ни органом защиты, лишь создает необходимые условия для исполнения сторонами процессуальных обязанностей ( ч.3 ст.15 УПК) при неукоснительном и безусловном соблюдении порядка уголовного судопроизводства ( ст.1 ч.2 УПК). </w:t>
      </w:r>
    </w:p>
    <w:p>
      <w:pPr>
        <w:pStyle w:val="style0"/>
      </w:pPr>
      <w:r>
        <w:rPr>
          <w:rFonts w:ascii="Arial" w:hAnsi="Arial"/>
          <w:sz w:val="20"/>
          <w:szCs w:val="20"/>
        </w:rPr>
        <w:t xml:space="preserve">В соответствии с конституционным принципом состязательности и равноправия сторон (часть третья статьи 123 Конституции Российской Федерации) в уголовном судопроизводстве функции обвинения, защиты и разрешения уголовного дела отделены друг от друга и не могут быть возложены на один и тот же орган или одно и то же должностное лицо (часть вторая статьи 15 УПК РФ). </w:t>
      </w:r>
    </w:p>
    <w:p>
      <w:pPr>
        <w:pStyle w:val="style0"/>
      </w:pPr>
      <w:r>
        <w:rPr>
          <w:rFonts w:ascii="Arial" w:hAnsi="Arial"/>
          <w:sz w:val="20"/>
          <w:szCs w:val="20"/>
        </w:rPr>
        <w:t xml:space="preserve">Согласно ч. 1 ст. 243 УПК РФ председательствующий в судебном заседании судья обязан принимать предусмотренный уголовно-процессуальным законодательством меры по обеспечению состязательности и равноправия сторон. </w:t>
      </w:r>
    </w:p>
    <w:p>
      <w:pPr>
        <w:pStyle w:val="style0"/>
      </w:pPr>
      <w:r>
        <w:rPr>
          <w:rFonts w:ascii="Arial" w:hAnsi="Arial"/>
          <w:sz w:val="20"/>
          <w:szCs w:val="20"/>
        </w:rPr>
        <w:t>Учитывая, что занимаемая должность и опыт работы судьи Ананич В.А. не позволяет сделать вывод о незнании ею действующего законодательства, уместно предположить, что она может быть косвенно заинтересована в исходе дела, в связи с чем умышленно нарушает принцип законности в ходе судебного следствия.</w:t>
      </w:r>
    </w:p>
    <w:p>
      <w:pPr>
        <w:pStyle w:val="style0"/>
      </w:pPr>
      <w:r>
        <w:rPr>
          <w:rFonts w:ascii="Arial" w:hAnsi="Arial"/>
          <w:sz w:val="20"/>
          <w:szCs w:val="20"/>
        </w:rPr>
        <w:t>Учитывая вышеизложенное, и руководствуясь ч. 3 ст. 243 УПК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hAnsi="Arial"/>
          <w:sz w:val="20"/>
          <w:szCs w:val="20"/>
        </w:rPr>
        <w:t>ПРОШУ</w:t>
      </w:r>
    </w:p>
    <w:p>
      <w:pPr>
        <w:pStyle w:val="style0"/>
        <w:numPr>
          <w:ilvl w:val="0"/>
          <w:numId w:val="2"/>
        </w:numPr>
      </w:pPr>
      <w:r>
        <w:rPr>
          <w:rFonts w:ascii="Arial" w:hAnsi="Arial"/>
          <w:sz w:val="20"/>
          <w:szCs w:val="20"/>
        </w:rPr>
        <w:t>указанные возражения против действий председательствующего судьи Ананич В.А. занести в протокол судебного заседания.</w:t>
      </w:r>
    </w:p>
    <w:p>
      <w:pPr>
        <w:pStyle w:val="style0"/>
        <w:numPr>
          <w:ilvl w:val="0"/>
          <w:numId w:val="2"/>
        </w:numPr>
      </w:pPr>
      <w:r>
        <w:rPr>
          <w:rFonts w:ascii="Arial" w:hAnsi="Arial"/>
          <w:sz w:val="20"/>
          <w:szCs w:val="20"/>
        </w:rPr>
        <w:t>устранить нарушение действующего уголовно-процессуального законодательства со стороны председательствующего в ходе дальнейшего судебного следствия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hAnsi="Arial"/>
          <w:sz w:val="20"/>
          <w:szCs w:val="20"/>
        </w:rPr>
        <w:t>Изучеева А.И.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hAnsi="Arial"/>
          <w:sz w:val="20"/>
          <w:szCs w:val="20"/>
        </w:rPr>
        <w:t>15  мая  2014г.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hAnsi="Arial"/>
          <w:sz w:val="20"/>
          <w:szCs w:val="20"/>
        </w:rPr>
        <w:t xml:space="preserve">Третий случай оглашения показаний свидетеля, к сожалению, также не лишён проблем в правоприменительной практике. Основное нарушение, которое допускают суды в этом случае, это оглашение показаний свидетеля, данных им на следствии при отсутствии существенных противоречий между предыдущими показаниями свидетеля и показаниями, данными им в суде. Закон для оглашения показаний в этом случае требует наличия именно существенных противоречий. Понятие «существенные противоречия» также является сугубо оценочным, и только судья в конечно итоге решает, есть ли существенные противоречия в показаниях или их нет. Хотя, адвокату ничто не мешает подать возражение на это и не согласится с мнением судьи и решением судьи на оглашение таких показаний. Законодательно нельзя определить какие противоречия являются существенными, а какие нет. Все показания индивидуальны. Однако в суде часто можно услышать от свидетеля, что он не помнит те или иные обстоятельства по делу, например, говорит, что не помнит имя человека или не помнит дату произошедшего. В этом случае очень часто обвинитель ходатайствует об оглашении ранее данных показаний в связи с наличием существенных противоречий и суд, как правило, удовлетворяет такое ходатайство. Это незаконно. Совершенно очевидно, что оглашение показаний незаконно в том случае если свидетель что-то не вспомнил или забыл показать в судебном заседании. Никакого противоречия в показаниях тут нет и быть не может. Если он что то не сказал, суд вправе задать ему дополнительные вопросы, но не оглашать при этом предыдущие показания. Однако суды часто считают данные случаи противоречием в показаниях, принимают решение огласить показания свидетеля и тем самыми «напомнить» свидетелю, что он показывал ранее. Такое оглашение показаний, являющееся фактически не средством устранения противоречий, а «напоминанием» показаний, на мой взгляд, является грубым нарушением уголовно-процессуального закона - ч.3 ст.281 УПК РФ. Существенным противоречием следует признать случай когда, например, на следствии свидетель заявлял, что Петров нанес удар ножом Иванову, а в суде этот же свидетель показал, что Петров не наносил удар ножом Иванову. Вот этот случай действительно будет существенным противоречием в показаниях и предыдущие показания без сомнения должны быть оглашены в соответствии с ч.3 ст.281 УПК РФ. </w:t>
      </w:r>
    </w:p>
    <w:p>
      <w:pPr>
        <w:pStyle w:val="style0"/>
      </w:pPr>
      <w:r>
        <w:rPr>
          <w:rFonts w:ascii="Arial" w:hAnsi="Arial"/>
          <w:sz w:val="20"/>
          <w:szCs w:val="20"/>
        </w:rPr>
        <w:t>25 апреля  2014г. свидетель  Козлов Денис Олегович, давая устные показания, а точнее - зачитывая заранее заготовленный текст, был уличен адвокатом Вуколовой М.В. в «плагиате»:текст его  «заметок», разрешенных УПК, совпадал вплоть до запятых, с текстом его протокола допроса, который следователь Уразова С.А. скопировала в обвинительное заключение.</w:t>
      </w:r>
    </w:p>
    <w:p>
      <w:pPr>
        <w:pStyle w:val="style0"/>
      </w:pPr>
      <w:r>
        <w:rPr>
          <w:rFonts w:ascii="Arial" w:hAnsi="Arial"/>
          <w:sz w:val="20"/>
          <w:szCs w:val="20"/>
        </w:rPr>
        <w:t>Поскольку ни он, ни его отец -Козлов Олег Иванович с материалами дела не знакомились, на руках у них обвинительного заключения нет, это означает, что-либо следователь предоставила  семье Козловых флешку с обвинительным заключением/материалами уголовного дела, либо это сделало государственное обвинение.</w:t>
      </w:r>
    </w:p>
    <w:p>
      <w:pPr>
        <w:pStyle w:val="style0"/>
      </w:pPr>
      <w:r>
        <w:rPr>
          <w:rFonts w:ascii="Arial" w:hAnsi="Arial"/>
          <w:sz w:val="20"/>
          <w:szCs w:val="20"/>
        </w:rPr>
        <w:t>В отношении  отца свидетеля - потерпевшего Козлова Олега Ивановича, ранее я также сделала заявление после «зачитывания» им своего протокола допроса под видом «заметок», что его показания написаны не им, а в ГСУ и что я это докажу впоследствии. Справедливости ради, протоколы допроса Козлова О.И. были им «разбавлены» своими «философическими опусами».</w:t>
      </w:r>
    </w:p>
    <w:p>
      <w:pPr>
        <w:pStyle w:val="style0"/>
      </w:pPr>
      <w:r>
        <w:rPr>
          <w:rFonts w:ascii="Arial" w:hAnsi="Arial"/>
          <w:sz w:val="20"/>
          <w:szCs w:val="20"/>
        </w:rPr>
        <w:t>Допрос потерпевших и свидетелей в судебном заседании является не только способом получения доказательств по уголовному делу, но и средством проверки их достоверности.</w:t>
      </w:r>
    </w:p>
    <w:p>
      <w:pPr>
        <w:pStyle w:val="style0"/>
      </w:pPr>
      <w:r>
        <w:rPr>
          <w:rFonts w:ascii="Arial" w:hAnsi="Arial"/>
          <w:sz w:val="20"/>
          <w:szCs w:val="20"/>
        </w:rPr>
        <w:t>Если потерпевшему и свидетелям предоставляется возможность всего лишь зачитать свой протокол допроса, то никакой проверки достоверности ранее данных ими показаний  нет.</w:t>
      </w:r>
    </w:p>
    <w:p>
      <w:pPr>
        <w:pStyle w:val="style0"/>
      </w:pPr>
      <w:r>
        <w:rPr>
          <w:rFonts w:ascii="Arial" w:hAnsi="Arial"/>
          <w:sz w:val="20"/>
          <w:szCs w:val="20"/>
        </w:rPr>
        <w:t>Считаю, что проверку достоверности показания, данные Козловым Д.О. и Козловым О.И. на предварительном следствии ( в части «письменных заметок») не проходили.</w:t>
      </w:r>
    </w:p>
    <w:p>
      <w:pPr>
        <w:pStyle w:val="style0"/>
      </w:pPr>
      <w:r>
        <w:rPr>
          <w:rFonts w:ascii="Arial" w:hAnsi="Arial"/>
          <w:sz w:val="20"/>
          <w:szCs w:val="20"/>
        </w:rPr>
        <w:t>Вместо устных показаний мы имеем дело с завуалированным оглашением показаний, данных на предварительном следствии,  которые допускаются законом только в исключительных случаях.</w:t>
      </w:r>
    </w:p>
    <w:p>
      <w:pPr>
        <w:pStyle w:val="style0"/>
      </w:pPr>
      <w:r>
        <w:rPr>
          <w:rFonts w:ascii="Arial" w:hAnsi="Arial"/>
          <w:sz w:val="20"/>
          <w:szCs w:val="20"/>
        </w:rPr>
        <w:t>Суд оставил без внимания и мои сомнения в самостоятельном написании Козловым О.И. «заметок/протокола допроса»,  и  факт уличения Козлова Д.О. «списывания» показаний с протокола допроса.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5840" w:w="12240"/>
      <w:pgMar w:bottom="1440" w:footer="0" w:gutter="0" w:header="0" w:left="1800" w:right="1800" w:top="144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2" w:type="paragraph">
    <w:name w:val="Заголовок 2"/>
    <w:basedOn w:val="style18"/>
    <w:next w:val="style19"/>
    <w:pPr>
      <w:numPr>
        <w:ilvl w:val="1"/>
        <w:numId w:val="1"/>
      </w:numPr>
      <w:outlineLvl w:val="1"/>
    </w:pPr>
    <w:rPr>
      <w:rFonts w:ascii="Times New Roman" w:cs="Mangal" w:eastAsia="SimSun" w:hAnsi="Times New Roman"/>
      <w:b/>
      <w:bCs/>
      <w:i/>
      <w:iCs/>
      <w:sz w:val="36"/>
      <w:szCs w:val="36"/>
    </w:rPr>
  </w:style>
  <w:style w:styleId="style15" w:type="character">
    <w:name w:val="ListLabel 1"/>
    <w:next w:val="style15"/>
    <w:rPr>
      <w:rFonts w:cs="Symbol"/>
    </w:rPr>
  </w:style>
  <w:style w:styleId="style16" w:type="character">
    <w:name w:val="ListLabel 2"/>
    <w:next w:val="style16"/>
    <w:rPr>
      <w:rFonts w:cs="Symbol"/>
    </w:rPr>
  </w:style>
  <w:style w:styleId="style17" w:type="character">
    <w:name w:val="ListLabel 3"/>
    <w:next w:val="style17"/>
    <w:rPr>
      <w:rFonts w:cs="Symbol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lastPrinted>2014-05-05T03:42:53.27Z</cp:lastPrinted>
  <cp:revision>0</cp:revision>
</cp:coreProperties>
</file>