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Судье Кущевского районного суда</w:t>
      </w:r>
    </w:p>
    <w:p>
      <w:pPr>
        <w:pStyle w:val="style0"/>
        <w:jc w:val="right"/>
      </w:pPr>
      <w:r>
        <w:rPr/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lang w:val="ru-RU"/>
        </w:rPr>
        <w:t>защитника  подсудимого Толмачева А.М.-</w:t>
      </w:r>
    </w:p>
    <w:p>
      <w:pPr>
        <w:pStyle w:val="style0"/>
        <w:jc w:val="right"/>
      </w:pPr>
      <w:r>
        <w:rPr>
          <w:lang w:val="ru-RU"/>
        </w:rPr>
        <w:t>Изучеевой А.И.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lang w:val="ru-RU"/>
        </w:rPr>
        <w:t>ХОДАТАЙСТВО №11</w:t>
      </w:r>
    </w:p>
    <w:p>
      <w:pPr>
        <w:pStyle w:val="style0"/>
        <w:jc w:val="center"/>
      </w:pPr>
      <w:r>
        <w:rPr>
          <w:lang w:val="ru-RU"/>
        </w:rPr>
        <w:t>о признании доказательств недопустимыми</w:t>
      </w:r>
    </w:p>
    <w:p>
      <w:pPr>
        <w:pStyle w:val="style0"/>
        <w:jc w:val="center"/>
      </w:pPr>
      <w:r>
        <w:rPr>
          <w:lang w:val="ru-RU"/>
        </w:rPr>
        <w:t xml:space="preserve">и их исключении 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ru-RU"/>
        </w:rPr>
        <w:t xml:space="preserve">Прошу признать недопустимыми доказательствами и исключить из числа доказательств обвинения:   </w:t>
      </w:r>
    </w:p>
    <w:p>
      <w:pPr>
        <w:pStyle w:val="style0"/>
      </w:pPr>
      <w:r>
        <w:rPr>
          <w:lang w:val="en-US"/>
        </w:rPr>
        <w:t>1)</w:t>
      </w:r>
      <w:r>
        <w:rPr>
          <w:lang w:val="ru-RU"/>
        </w:rPr>
        <w:t>протокол осмотра  и прослушивания фонограммы 101с  от 15.12.2011 (видеозапись разговоров Козлова Д.О. и Морозовой Е.Ю. в помещении ИП Кожуховой И. Л. в г.Новочеркасске по ул.Народной д.2 (т.14 л.д.190-207)</w:t>
      </w:r>
    </w:p>
    <w:p>
      <w:pPr>
        <w:pStyle w:val="style0"/>
      </w:pPr>
      <w:r>
        <w:rPr>
          <w:lang w:val="ru-RU"/>
        </w:rPr>
        <w:t>2)постановление о признании вещественным доказательством диска  101с (т.14 л.д.238)</w:t>
      </w:r>
    </w:p>
    <w:p>
      <w:pPr>
        <w:pStyle w:val="style0"/>
      </w:pPr>
      <w:r>
        <w:rPr>
          <w:lang w:val="en-US"/>
        </w:rPr>
        <w:t>3)в</w:t>
      </w:r>
      <w:r>
        <w:rPr>
          <w:lang w:val="ru-RU"/>
        </w:rPr>
        <w:t>ещественное доказательство -диск 101с(т.1 л.д.166)</w:t>
      </w:r>
    </w:p>
    <w:p>
      <w:pPr>
        <w:pStyle w:val="style0"/>
      </w:pPr>
      <w:r>
        <w:rPr>
          <w:lang w:val="ru-RU"/>
        </w:rPr>
        <w:t>Основания:</w:t>
      </w:r>
    </w:p>
    <w:p>
      <w:pPr>
        <w:pStyle w:val="style0"/>
      </w:pPr>
      <w:r>
        <w:rPr>
          <w:lang w:val="ru-RU"/>
        </w:rPr>
        <w:t>Согласно акта оперативного эксперимента от 15 декабря 2011г., оперативный эксперимент, проводившийся 15 декабря 2011г., проводился только с использованием копировального оборудования.(т.1 л.д.178)</w:t>
      </w:r>
    </w:p>
    <w:p>
      <w:pPr>
        <w:pStyle w:val="style0"/>
      </w:pPr>
      <w:r>
        <w:rPr>
          <w:lang w:val="ru-RU"/>
        </w:rPr>
        <w:t>Остается загадкой, каким образом Козлов Денис Олегович смог при  помощи копировального оборудования сделать видеозапись своих разговоров  с Морозовой Е.Ю. в офисе ИП Кожуховой по ул.Народной д.2 в г.Новочеркасске.</w:t>
      </w:r>
    </w:p>
    <w:p>
      <w:pPr>
        <w:pStyle w:val="style0"/>
      </w:pPr>
      <w:r>
        <w:rPr>
          <w:lang w:val="ru-RU"/>
        </w:rPr>
        <w:t>Очевидно, снимал на электрический фонарик.</w:t>
      </w:r>
    </w:p>
    <w:p>
      <w:pPr>
        <w:pStyle w:val="style0"/>
      </w:pPr>
      <w:r>
        <w:rPr>
          <w:lang w:val="ru-RU"/>
        </w:rPr>
        <w:t xml:space="preserve">Козлов Д.О. участником оперативного эксперимента не являлся. Соответствующая спецтехника (видеокамера)  сотрудниками ЦПЭ или  иных структур ГУ МВД по РО </w:t>
      </w:r>
    </w:p>
    <w:p>
      <w:pPr>
        <w:pStyle w:val="style0"/>
      </w:pPr>
      <w:r>
        <w:rPr>
          <w:lang w:val="ru-RU"/>
        </w:rPr>
        <w:t>Козлову Д.О. не вручалась и каких-либо документов по этому поводу не составлялось.</w:t>
      </w:r>
    </w:p>
    <w:p>
      <w:pPr>
        <w:pStyle w:val="style0"/>
      </w:pPr>
      <w:r>
        <w:rPr>
          <w:lang w:val="ru-RU"/>
        </w:rPr>
        <w:t>Исходя из ст.11 Федерального закона от 12.08.1995 N 144-ФЗ «Об оперативно-розыскной деятельности», Приказа МВД РФ N 368, ФСБ РФ N 185, ФСО РФ N 164, ФТС РФ N 481, СВР РФ N 32, ФСИН РФ N 184, ФСКН РФ N 97, Минобороны РФ N 147 от 17.04.2007 «Об утверждении Инструкции о порядке представления результатов оперативно-розыскной деятельности дознавателю, органу дознания, следователю, прокурору или в суд», требований статей 74, 75, 86, 89 УПК РФ можно сделать вывод:</w:t>
        <w:br/>
        <w:t>если в переданных материалах с результатами оперативно-розыскной деятельности отсутствуют какие-либо указания о типе, марке, классе, стране-производителе, наименованиях, моделях, спецификациях, заводских или иных идентифицирующих номерах технических средств, которые передавались участнику ОРМ  в ходе оперативного эксперимента, нет и категорических однозначных указаний на то, каким образом, на какой именно носитель записывались результаты оперативных экспериментов, как распределялись эти данные по носителям, отсутствует протокол о применении аудиозаписи (видеозаписи) с указанием технических характеристик используемой аппаратуры, события, лица,  с указанием времени и условий записи, способа упаковки записи. -</w:t>
      </w:r>
      <w:r>
        <w:rPr>
          <w:b/>
          <w:bCs/>
          <w:lang w:val="ru-RU"/>
        </w:rPr>
        <w:t xml:space="preserve"> в силу чего оперативные записи не отвечают требованиям ст. 183 УПК РФ, являются недопустимыми доказательствами и не могут быть положены в основу при вынесении решения по уголовному делу.</w:t>
      </w:r>
      <w:r>
        <w:rPr>
          <w:lang w:val="ru-RU"/>
        </w:rPr>
        <w:br/>
        <w:b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lang w:val="ru-RU"/>
        </w:rPr>
        <w:t>Поскольку федеральный закон был нарушен, руководствуясь ст.75,п.4 ст.88,235 УПК РФ,ст.50 Конституции РФ, прошу признать недопустимыми доказательствами:</w:t>
      </w:r>
    </w:p>
    <w:p>
      <w:pPr>
        <w:pStyle w:val="style0"/>
      </w:pPr>
      <w:r>
        <w:rPr>
          <w:lang w:val="en-US"/>
        </w:rPr>
        <w:t>1)</w:t>
      </w:r>
      <w:r>
        <w:rPr>
          <w:lang w:val="ru-RU"/>
        </w:rPr>
        <w:t>протокол осмотра  и прослушивания фонограммы  диска 101с  (аудиозапись разговоров Козлова Д.О. и Морозовой Е.Ю. в помещении ИП Кожуховой И.Л. в г.Новочеркасске по ул.Народной д.2 от 15.12.2011г.) (т.14 л.д.190-207)</w:t>
      </w:r>
    </w:p>
    <w:p>
      <w:pPr>
        <w:pStyle w:val="style0"/>
      </w:pPr>
      <w:r>
        <w:rPr>
          <w:lang w:val="ru-RU"/>
        </w:rPr>
        <w:t>2)постановление о признании вещественным доказательством диска  101с (т.14 л.д.238)</w:t>
      </w:r>
    </w:p>
    <w:p>
      <w:pPr>
        <w:pStyle w:val="style0"/>
      </w:pPr>
      <w:r>
        <w:rPr>
          <w:lang w:val="en-US"/>
        </w:rPr>
        <w:t>3)в</w:t>
      </w:r>
      <w:r>
        <w:rPr>
          <w:lang w:val="ru-RU"/>
        </w:rPr>
        <w:t>ещественное доказательство -диск 101с(т.1 л.д.166)</w:t>
      </w:r>
    </w:p>
    <w:p>
      <w:pPr>
        <w:pStyle w:val="style0"/>
      </w:pPr>
      <w:r>
        <w:rPr>
          <w:lang w:val="ru-RU"/>
        </w:rPr>
        <w:t xml:space="preserve"> </w:t>
      </w:r>
      <w:r>
        <w:rPr>
          <w:lang w:val="ru-RU"/>
        </w:rPr>
        <w:t>и  исключить их из перечня доказательств обвинения.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2014-09-10T23:04:14.70Z</dcterms:created>
  <cp:lastPrinted>2014-09-11T01:04:55.27Z</cp:lastPrinted>
  <cp:revision>0</cp:revision>
</cp:coreProperties>
</file>