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Судье 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Ананич В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защитника  подсудимого Толмачева А.М.-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Изучеевой А.И.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 xml:space="preserve">ХОДАТАЙСТВО №1 </w:t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об исключении доказательств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Прошу признать недопустимыми доказательствами и исключить из числа доказательств  фонограмму (содержащуюся на диске, выданном Козловым О.И. и хранящегося при уголовном деле)  и три  стенограммы  этого разговора, состоявшегося между, как указано в стенограммах —</w:t>
      </w:r>
      <w:bookmarkStart w:id="0" w:name="__DdeLink__73_801902916"/>
      <w:bookmarkEnd w:id="0"/>
      <w:r>
        <w:rPr>
          <w:rFonts w:ascii="Arial" w:hAnsi="Arial"/>
          <w:sz w:val="20"/>
          <w:szCs w:val="20"/>
        </w:rPr>
        <w:t xml:space="preserve"> Ф.,Ф1 и Л. (том 1 л.д.191-197), М1,М2 и Ж1 (т.14 л.д.165-168, т.13.л.д.215-218)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Как следует из  рукописной надписи на тексте стенограммы (т.1 л.д.191-197), этот разговор состоялся 10.10.2011г. (В других стенограммах указана другая дата -12.10.11г.)</w:t>
      </w:r>
    </w:p>
    <w:p>
      <w:pPr>
        <w:pStyle w:val="style0"/>
      </w:pPr>
      <w:r>
        <w:rPr>
          <w:rFonts w:ascii="Arial" w:hAnsi="Arial"/>
          <w:sz w:val="20"/>
          <w:szCs w:val="20"/>
        </w:rPr>
        <w:t>Время начала и окончания разговора не указаны, хотя в тексте стенограммы, находящейся в томе 1, есть странные фразы: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«...Контроль прерван:14 час,06 мин.»</w:t>
      </w:r>
    </w:p>
    <w:p>
      <w:pPr>
        <w:pStyle w:val="style0"/>
      </w:pPr>
      <w:r>
        <w:rPr>
          <w:rFonts w:ascii="Arial" w:hAnsi="Arial"/>
          <w:sz w:val="20"/>
          <w:szCs w:val="20"/>
        </w:rPr>
        <w:t>Вторая фраза в оригинале стенограммы, очевидно, была скрыта при копировании, но по очертаниям, угадываются числа:</w:t>
      </w:r>
      <w:bookmarkStart w:id="1" w:name="__DdeLink__146_655132700"/>
      <w:r>
        <w:rPr>
          <w:rFonts w:ascii="Arial" w:hAnsi="Arial"/>
          <w:sz w:val="20"/>
          <w:szCs w:val="20"/>
        </w:rPr>
        <w:t>14 час 50 мин</w:t>
      </w:r>
      <w:bookmarkEnd w:id="1"/>
      <w:r>
        <w:rPr>
          <w:rFonts w:ascii="Arial" w:hAnsi="Arial"/>
          <w:sz w:val="20"/>
          <w:szCs w:val="20"/>
        </w:rPr>
        <w:t>. Очевидно, было указано:контроль восстановлен: 14 час 50 мин.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Однако из текста  стенограммы, находящейся в т.1  видно, что </w:t>
      </w:r>
      <w:r>
        <w:rPr>
          <w:rFonts w:ascii="Arial" w:hAnsi="Arial"/>
          <w:b/>
          <w:bCs/>
          <w:sz w:val="20"/>
          <w:szCs w:val="20"/>
        </w:rPr>
        <w:t>тот, кто расшифровывал запись, имел дело не с аудиозаписью, а с видеозаписью.</w:t>
      </w:r>
    </w:p>
    <w:p>
      <w:pPr>
        <w:pStyle w:val="style0"/>
      </w:pPr>
      <w:r>
        <w:rPr>
          <w:rFonts w:ascii="Arial" w:hAnsi="Arial"/>
          <w:sz w:val="20"/>
          <w:szCs w:val="20"/>
        </w:rPr>
        <w:t>Об этом свидетельствуют следующие фразы из стенограммы: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1)»...в котором проходит совещание. (л.д.188)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2)Ф1 входит  в соседний кабинет, в котором находится Ф. (л.д.188)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3)Ф. выходит из кабинета. В помещении вместе с Ф находит неизвестная женщина, которую Ф. называет Леной.(Л).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4)Ф1 проходит через кабинет, где идет планерка и выходит в коридор, а затем на улицу.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5)Женщина предлагает Ф1 пройти в кабинет Ф. и располагаться пока там, в его отсутствие.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6)Слышен скрип открываемой двери. В помещение входит Ф.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7)Слышна мелодия звонка сотового телефона Ф1.(л.д.195)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8)Слышна мелодия звонка сотового телефона Ф1(л.д.196)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9)Ф1 извиняется и выходит из кабинета.(л.д.196)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10)Ф1 возвращается в кабинет Ф.(л.д.196)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11)Ф1 выходит из кабинета. Слышны обрывки фраз совещания.Ф1 проходит по коридору и выходит на улицу.(л.д.197)»</w:t>
      </w:r>
    </w:p>
    <w:p>
      <w:pPr>
        <w:pStyle w:val="style0"/>
      </w:pPr>
      <w:r>
        <w:rPr>
          <w:rFonts w:ascii="Arial" w:hAnsi="Arial"/>
          <w:b w:val="false"/>
          <w:bCs w:val="false"/>
          <w:sz w:val="20"/>
          <w:szCs w:val="20"/>
        </w:rPr>
        <w:t>Если все другие записи,якобы, сделанные Козловым О.И., расшифровывали сотрудники Центра противодействия экстремизму, которые  указывали фамилии участников переговоров(Козлов,Толмачев, Галаган, Морозова) и подписывали стенограммы своими фамилиями- Сергеев, Бехтерев, Иваниенко, то  кто делал расшифровку  данной стенограммы — неизвестно. Если судить по тому, что участники разговоров обозначены не фамилиями, а буквами Ф с номерами и не указана фамилия человека, переводившего фонограмму в текст, это означает, что расшифровку делали сотрудники технического отдела ГУ МВД по РО.</w:t>
      </w:r>
    </w:p>
    <w:p>
      <w:pPr>
        <w:pStyle w:val="style0"/>
      </w:pPr>
      <w:r>
        <w:rPr>
          <w:rFonts w:ascii="Arial" w:hAnsi="Arial"/>
          <w:sz w:val="20"/>
          <w:szCs w:val="20"/>
        </w:rPr>
        <w:t>Каким образом сотрудник полиции, расшифровывающий аудиозапись, сделанную Козловым О.И., мог легко «угадать», что звонит именно телефон Ф1, что Ф1 идет по коридору, что в кабинете идет совещание, а не корпоративная вечеринка?!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Вывод: первоначальная запись, которую расшифровывали сотрудники технического отдела ГУ МВД по РО, была  видеозаписью, а не аудиозаписью.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Впоследствии, когда уже следователь и эксперты  прослушивали и исследовали запись этого разговора, на электронном носителе  была аудиозапись.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материалах дела (том 1 л.д.173-175) имеется постановление от 19 декабря 2011г. за подписью начальника полиции ГУ МВД РО Грачева А.Б. о рассекречивании  сведений, составляющих государственную тайну и их носителей.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В постановлении указано о рассекречивании только телефонных переговоров Толмачева А.М. (один разговор от 17.06.11. с Козловым О.И., два разговора с Морозовой Е.Ю. и Галаганом Ю.В. от 20.06.11 и от 21.06.11г.), видеосъемки разговоров Козлова Д.О. и Морозовой Е.Ю., видеосъемки разговора Толмачева О.И.,Морозовой Е.Ю., Галагана Ю.В.,Козлова Д.О. И Козлова О.И. от 15 декабря 2011г.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Разговоры Ф.,Ф1 и Л. рассекречены не были.(т.1 л.д.173-175)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В постановлении  о предоставлении результатов оперативно-розыскной деятельности  фонограмма от 12(10) октября и стенограмма этого разговора также отсутствует.(т.1 л.д.168-170)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материалах уголовного дела имеется постановление Ростовского областного суда о проведении  в отношении Толмачева А.М. оперативно-розыскных мероприятий:</w:t>
      </w:r>
    </w:p>
    <w:p>
      <w:pPr>
        <w:pStyle w:val="style0"/>
      </w:pPr>
      <w:r>
        <w:rPr>
          <w:rFonts w:ascii="Arial" w:hAnsi="Arial"/>
          <w:sz w:val="20"/>
          <w:szCs w:val="20"/>
        </w:rPr>
        <w:t>1)прослушивание и аудиозапись телефонных переговоров с мобильных телефонов Толмачева А.М. 8-905-427-06-15,8-928-188-38-00.</w:t>
      </w:r>
    </w:p>
    <w:p>
      <w:pPr>
        <w:pStyle w:val="style0"/>
      </w:pPr>
      <w:r>
        <w:rPr>
          <w:rFonts w:ascii="Arial" w:hAnsi="Arial"/>
          <w:sz w:val="20"/>
          <w:szCs w:val="20"/>
        </w:rPr>
        <w:t>2)снятие информации с технических каналов связи (СМС-сообщения)</w:t>
      </w:r>
    </w:p>
    <w:p>
      <w:pPr>
        <w:pStyle w:val="style0"/>
      </w:pPr>
      <w:r>
        <w:rPr>
          <w:rFonts w:ascii="Arial" w:hAnsi="Arial"/>
          <w:sz w:val="20"/>
          <w:szCs w:val="20"/>
        </w:rPr>
        <w:t>3)снятие информации с технических каналов связи (международные и междугородные соединения)</w:t>
      </w:r>
    </w:p>
    <w:p>
      <w:pPr>
        <w:pStyle w:val="style0"/>
      </w:pPr>
      <w:r>
        <w:rPr>
          <w:rFonts w:ascii="Arial" w:hAnsi="Arial"/>
          <w:sz w:val="20"/>
          <w:szCs w:val="20"/>
        </w:rPr>
        <w:t>4)снятие информации с технических каналов связи(местоположение мобильных телефонов Толмачева А.М.)</w:t>
      </w:r>
    </w:p>
    <w:p>
      <w:pPr>
        <w:pStyle w:val="style0"/>
      </w:pPr>
      <w:r>
        <w:rPr>
          <w:rFonts w:ascii="Arial" w:hAnsi="Arial"/>
          <w:sz w:val="20"/>
          <w:szCs w:val="20"/>
        </w:rPr>
        <w:t>Таким образом,</w:t>
      </w:r>
      <w:r>
        <w:rPr>
          <w:rFonts w:ascii="Arial" w:hAnsi="Arial"/>
          <w:b/>
          <w:bCs/>
          <w:sz w:val="20"/>
          <w:szCs w:val="20"/>
        </w:rPr>
        <w:t>Ростовский областной суд не выносил постановления об установке видеокамер в офисе редакции газеты «Уполномочен заявить» и  ООО «ИПЦ Александра Толмачева».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Следовательно, </w:t>
      </w:r>
      <w:r>
        <w:rPr>
          <w:rFonts w:ascii="Arial" w:hAnsi="Arial"/>
          <w:b/>
          <w:bCs/>
          <w:sz w:val="20"/>
          <w:szCs w:val="20"/>
        </w:rPr>
        <w:t>видеозапись разговора состоявшегося  в офисе редакции «Уполномочен заявить»,  была сделана с нарушением федерального закона — закона «Об ОРД».</w:t>
      </w:r>
    </w:p>
    <w:p>
      <w:pPr>
        <w:pStyle w:val="style0"/>
      </w:pPr>
      <w:r>
        <w:rPr>
          <w:rFonts w:ascii="Arial" w:hAnsi="Arial"/>
          <w:sz w:val="20"/>
          <w:szCs w:val="20"/>
        </w:rPr>
        <w:t>Чтобы скрыть незаконное получение видеозаписей разговоров, происходивших в офисе газеты, сотрудники ЦПЭ ГУ МВД по РО представили, что, якобы, этот разговор от 10.10.2011г. записал сам Козлов О.И. на свой бытовой диктофон.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Однако  стенограмма этого разговора была представлена начальнику СУ МУ МВД «Новочеркасское» И.А. Деркач как материал ОРД.: </w:t>
      </w:r>
      <w:r>
        <w:rPr>
          <w:rFonts w:ascii="Arial" w:hAnsi="Arial"/>
          <w:b/>
          <w:bCs/>
          <w:sz w:val="20"/>
          <w:szCs w:val="20"/>
        </w:rPr>
        <w:t xml:space="preserve">«В дополнение на исх.12/7-1320 от 19.12.2011 ранее направленных результатов ОРД направляем...7)Стенограммы на 50 листах.» </w:t>
      </w:r>
    </w:p>
    <w:p>
      <w:pPr>
        <w:pStyle w:val="style0"/>
      </w:pPr>
      <w:r>
        <w:rPr>
          <w:rFonts w:ascii="Arial" w:hAnsi="Arial"/>
          <w:sz w:val="20"/>
          <w:szCs w:val="20"/>
        </w:rPr>
        <w:t>Таким  образом, эта стенограмма была получена следствием с нарушением федерального закона: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1)видеозапись сделана в офисе газеты «Уполномочен заявить» без постановления суда на проведение ОРМ, ограничивающих конституционные права граждан.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2)стенограмма  разговора (т.1 л.д.191-197)   приобщена к материалам дела с нарушением ст.11 закона «Об ОРД» - без вынесения постановления.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3)фонограмма разговора, которую прослушивала следователь Уразова С.А. И с которой работали эксперты ЭКЦ ГУ МВД по РО, появилась в результате перезаписи (видеозапись была записана как аудиозапись, то есть, без картинки).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Сбор, хранение, использование и распространение информации о частной жизни лица без его согласия не допускаются (ч. 1 ст. 24 Конституции). При этом термины «частная жизнь», «персональные данные» рассматриваются не в узком смысле, как жизнь гражданина, скрытая от иных граждан. Европейский суд по правам человека неоднократно подчеркивал, что даже в публичной сфере существует зона взаимодействия человека с другими людьми, которая может относиться к сфере «частной жизни» (постановление Европейского суда от 28.01.2003 г. по делу «Пек против Соединенного Королевства» (Peck v. United Kingdom); постановление Европейского суда по правам человека от 24.06.2004 г. «Дело „Фон Ганновер“ (Принцесса Ганноверская) (Von Hannover) против Германии»).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Следовательно, устанавливая тайно видеокамеры в офисе редакции «Уполномочен заявить», оперативные сотрудники ЦПЭ (или других подразделений ГУ МВД по РО) нарушали еще и Европейскую конвенцию по правам человека.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</w:pPr>
      <w:r>
        <w:rPr>
          <w:rFonts w:ascii="Arial" w:hAnsi="Arial"/>
          <w:sz w:val="20"/>
          <w:szCs w:val="20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Поскольку федеральный закон был нарушен,  прошу признать  недопустимыми доказательствами и  исключить  из перечня доказательств: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b/>
          <w:bCs/>
          <w:sz w:val="20"/>
          <w:szCs w:val="20"/>
        </w:rPr>
        <w:t>фонограмму разговора, состоявшегося от 12 октября 2011г.в офисе газеты «Уполномочен заявить», находящегося на диске, выданном Козловым О.И. и хранящегося при материалах дела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b/>
          <w:bCs/>
          <w:sz w:val="20"/>
          <w:szCs w:val="20"/>
        </w:rPr>
        <w:t xml:space="preserve">протокол осмотра и прослушивания  фонограммы диска Колова О.И.  в части разговора от 12 октября 2011г. 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b/>
          <w:bCs/>
          <w:sz w:val="20"/>
          <w:szCs w:val="20"/>
        </w:rPr>
        <w:t xml:space="preserve">постановление о признании вещественным доказательством диска Козлова О.И.  в части разговора </w:t>
      </w:r>
      <w:bookmarkStart w:id="2" w:name="__DdeLink__63_702290215"/>
      <w:bookmarkEnd w:id="2"/>
      <w:r>
        <w:rPr>
          <w:rFonts w:ascii="Arial" w:hAnsi="Arial"/>
          <w:b/>
          <w:bCs/>
          <w:sz w:val="20"/>
          <w:szCs w:val="20"/>
        </w:rPr>
        <w:t xml:space="preserve">от 12 октября 2011г. 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b/>
          <w:bCs/>
          <w:sz w:val="20"/>
          <w:szCs w:val="20"/>
        </w:rPr>
        <w:t>стенограммы  разговора от 12 октября 2011г.    Ф.,Ф1 и Л. (том 1 л.д.191-197), М1,М2 и Ж1 (т.14 л.д.165-168, т.13.л.д.215-218)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eastAsia="Arial" w:hAnsi="Arial"/>
          <w:color w:val="00000A"/>
          <w:spacing w:val="0"/>
          <w:position w:val="0"/>
          <w:sz w:val="24"/>
          <w:sz w:val="20"/>
          <w:szCs w:val="20"/>
          <w:shd w:fill="FFFFFF" w:val="clear"/>
          <w:vertAlign w:val="baseline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default"/>
      <w:type w:val="nextPage"/>
      <w:pgSz w:h="15840" w:w="12240"/>
      <w:pgMar w:bottom="1440" w:footer="0" w:gutter="0" w:header="1440" w:left="1800" w:right="1800" w:top="199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Верхний колонтитул"/>
    <w:basedOn w:val="style0"/>
    <w:next w:val="style20"/>
    <w:pPr>
      <w:suppressLineNumbers/>
      <w:tabs>
        <w:tab w:leader="none" w:pos="4320" w:val="center"/>
        <w:tab w:leader="none" w:pos="864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